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FORMATO N.º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FICHA DE REINSCRIPCIÓN A LA NÓMINA DE ÁRBITROS DEL CONSEJO ARBITRAL DE LIMA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DATOS PERSONALES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3392"/>
        <w:gridCol w:w="2835"/>
        <w:gridCol w:w="2835"/>
        <w:tblGridChange w:id="0">
          <w:tblGrid>
            <w:gridCol w:w="3392"/>
            <w:gridCol w:w="2835"/>
            <w:gridCol w:w="283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Apellido paterno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Apellido materno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left"/>
        <w:tblLayout w:type="fixed"/>
        <w:tblLook w:val="0400"/>
      </w:tblPr>
      <w:tblGrid>
        <w:gridCol w:w="2117"/>
        <w:gridCol w:w="2164"/>
        <w:gridCol w:w="2420"/>
        <w:gridCol w:w="2319"/>
        <w:tblGridChange w:id="0">
          <w:tblGrid>
            <w:gridCol w:w="2117"/>
            <w:gridCol w:w="2164"/>
            <w:gridCol w:w="2420"/>
            <w:gridCol w:w="231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 de registro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documento de identidad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 de documento de identidad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RUC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Layout w:type="fixed"/>
        <w:tblLook w:val="0400"/>
      </w:tblPr>
      <w:tblGrid>
        <w:gridCol w:w="4810"/>
        <w:gridCol w:w="709"/>
        <w:gridCol w:w="1068"/>
        <w:gridCol w:w="2475"/>
        <w:tblGridChange w:id="0">
          <w:tblGrid>
            <w:gridCol w:w="4810"/>
            <w:gridCol w:w="709"/>
            <w:gridCol w:w="1068"/>
            <w:gridCol w:w="24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Domicilio (Avenida/Calle/Jirón)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Dpto./Int.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Urbanización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7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9"/>
        <w:gridCol w:w="2126"/>
        <w:gridCol w:w="1984"/>
        <w:gridCol w:w="2268"/>
        <w:tblGridChange w:id="0">
          <w:tblGrid>
            <w:gridCol w:w="2679"/>
            <w:gridCol w:w="2126"/>
            <w:gridCol w:w="1984"/>
            <w:gridCol w:w="226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Distrito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Provincia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Región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Layout w:type="fixed"/>
        <w:tblLook w:val="0400"/>
      </w:tblPr>
      <w:tblGrid>
        <w:gridCol w:w="2400"/>
        <w:gridCol w:w="2268"/>
        <w:gridCol w:w="4394"/>
        <w:tblGridChange w:id="0">
          <w:tblGrid>
            <w:gridCol w:w="2400"/>
            <w:gridCol w:w="2268"/>
            <w:gridCol w:w="4394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DATOS BANCARIOS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Layout w:type="fixed"/>
        <w:tblLook w:val="0400"/>
      </w:tblPr>
      <w:tblGrid>
        <w:gridCol w:w="3109"/>
        <w:gridCol w:w="1559"/>
        <w:gridCol w:w="1276"/>
        <w:gridCol w:w="3118"/>
        <w:tblGridChange w:id="0">
          <w:tblGrid>
            <w:gridCol w:w="3109"/>
            <w:gridCol w:w="1559"/>
            <w:gridCol w:w="1276"/>
            <w:gridCol w:w="3118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 Swift/BIC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Cuenta de abono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2.0" w:type="dxa"/>
        <w:jc w:val="left"/>
        <w:tblLayout w:type="fixed"/>
        <w:tblLook w:val="0400"/>
      </w:tblPr>
      <w:tblGrid>
        <w:gridCol w:w="3109"/>
        <w:gridCol w:w="1559"/>
        <w:gridCol w:w="992"/>
        <w:gridCol w:w="3402"/>
        <w:tblGridChange w:id="0">
          <w:tblGrid>
            <w:gridCol w:w="3109"/>
            <w:gridCol w:w="1559"/>
            <w:gridCol w:w="992"/>
            <w:gridCol w:w="340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 Swift/BIC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Cuenta de abono secundaria 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INFORMACIÓN PROFESIONAL Y ACADÉMICA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Layout w:type="fixed"/>
        <w:tblLook w:val="0400"/>
      </w:tblPr>
      <w:tblGrid>
        <w:gridCol w:w="5519"/>
        <w:gridCol w:w="3543"/>
        <w:tblGridChange w:id="0">
          <w:tblGrid>
            <w:gridCol w:w="5519"/>
            <w:gridCol w:w="3543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Centro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Layout w:type="fixed"/>
        <w:tblLook w:val="0400"/>
      </w:tblPr>
      <w:tblGrid>
        <w:gridCol w:w="2258"/>
        <w:gridCol w:w="1442"/>
        <w:gridCol w:w="3920"/>
        <w:gridCol w:w="1442"/>
        <w:tblGridChange w:id="0">
          <w:tblGrid>
            <w:gridCol w:w="2258"/>
            <w:gridCol w:w="1442"/>
            <w:gridCol w:w="3920"/>
            <w:gridCol w:w="144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Teléfono/Anexo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Autoriza comunicación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Autoriza comunicación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709"/>
        <w:gridCol w:w="992"/>
        <w:gridCol w:w="2551"/>
        <w:tblGridChange w:id="0">
          <w:tblGrid>
            <w:gridCol w:w="4820"/>
            <w:gridCol w:w="709"/>
            <w:gridCol w:w="992"/>
            <w:gridCol w:w="255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Domicilio (Avenida/Calle/Jirón)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N.º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Dpto./Int.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Urbanización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843"/>
        <w:gridCol w:w="1984"/>
        <w:gridCol w:w="2268"/>
        <w:tblGridChange w:id="0">
          <w:tblGrid>
            <w:gridCol w:w="2977"/>
            <w:gridCol w:w="1843"/>
            <w:gridCol w:w="1984"/>
            <w:gridCol w:w="226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País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62.0" w:type="dxa"/>
        <w:jc w:val="left"/>
        <w:tblLayout w:type="fixed"/>
        <w:tblLook w:val="0400"/>
      </w:tblPr>
      <w:tblGrid>
        <w:gridCol w:w="3818"/>
        <w:gridCol w:w="3827"/>
        <w:gridCol w:w="1417"/>
        <w:tblGridChange w:id="0">
          <w:tblGrid>
            <w:gridCol w:w="3818"/>
            <w:gridCol w:w="3827"/>
            <w:gridCol w:w="1417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Grado (s) académico (s)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Universidad(es)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3827"/>
        <w:gridCol w:w="1417"/>
        <w:tblGridChange w:id="0">
          <w:tblGrid>
            <w:gridCol w:w="3828"/>
            <w:gridCol w:w="3827"/>
            <w:gridCol w:w="141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Programas, diplomados, cursos y especialidades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62.0" w:type="dxa"/>
        <w:jc w:val="left"/>
        <w:tblLayout w:type="fixed"/>
        <w:tblLook w:val="0400"/>
      </w:tblPr>
      <w:tblGrid>
        <w:gridCol w:w="2258"/>
        <w:gridCol w:w="3828"/>
        <w:gridCol w:w="2976"/>
        <w:tblGridChange w:id="0">
          <w:tblGrid>
            <w:gridCol w:w="2258"/>
            <w:gridCol w:w="3828"/>
            <w:gridCol w:w="2976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profesional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2.0" w:type="dxa"/>
        <w:jc w:val="left"/>
        <w:tblLayout w:type="fixed"/>
        <w:tblLook w:val="0400"/>
      </w:tblPr>
      <w:tblGrid>
        <w:gridCol w:w="3392"/>
        <w:gridCol w:w="4253"/>
        <w:gridCol w:w="1417"/>
        <w:tblGridChange w:id="0">
          <w:tblGrid>
            <w:gridCol w:w="3392"/>
            <w:gridCol w:w="4253"/>
            <w:gridCol w:w="1417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Docencia Universitaria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Universidad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62.0" w:type="dxa"/>
        <w:jc w:val="left"/>
        <w:tblLayout w:type="fixed"/>
        <w:tblLook w:val="0400"/>
      </w:tblPr>
      <w:tblGrid>
        <w:gridCol w:w="5802"/>
        <w:gridCol w:w="1701"/>
        <w:gridCol w:w="1559"/>
        <w:tblGridChange w:id="0">
          <w:tblGrid>
            <w:gridCol w:w="5802"/>
            <w:gridCol w:w="1701"/>
            <w:gridCol w:w="1559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Publicación(es) científica(s) y/o jurídica(s)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de la publicación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publicación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" w:right="79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IDIOMA(S)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2"/>
        <w:gridCol w:w="993"/>
        <w:gridCol w:w="1275"/>
        <w:gridCol w:w="1276"/>
        <w:gridCol w:w="992"/>
        <w:tblGridChange w:id="0">
          <w:tblGrid>
            <w:gridCol w:w="4402"/>
            <w:gridCol w:w="993"/>
            <w:gridCol w:w="1275"/>
            <w:gridCol w:w="1276"/>
            <w:gridCol w:w="992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shd w:fill="ffdf9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</w:t>
            </w:r>
          </w:p>
        </w:tc>
        <w:tc>
          <w:tcPr>
            <w:gridSpan w:val="4"/>
            <w:shd w:fill="ffdf9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(Marcar con “X”)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shd w:fill="ffdf9f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4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3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Avanzado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Nativo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line="276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" w:right="96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PARTICIPACIÓN EN ARBITRAJES Y OTROS MASC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70"/>
        <w:gridCol w:w="2268"/>
        <w:tblGridChange w:id="0">
          <w:tblGrid>
            <w:gridCol w:w="6670"/>
            <w:gridCol w:w="2268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shd w:fill="ffdf9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MASC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casos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árbitro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secretario arbitral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miembro de JRD/DB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Como mediador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left="149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 casos</w:t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1004"/>
        <w:gridCol w:w="3402"/>
        <w:tblGridChange w:id="0">
          <w:tblGrid>
            <w:gridCol w:w="4532"/>
            <w:gridCol w:w="1004"/>
            <w:gridCol w:w="340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Participación como expositor en eventos referidos a arbitraje y otros MASC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left="13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shd w:fill="ffdf9f" w:val="clear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left="149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8"/>
        <w:tblGridChange w:id="0">
          <w:tblGrid>
            <w:gridCol w:w="893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left="149" w:right="228" w:firstLine="0"/>
              <w:jc w:val="both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¿Ha participado en algún caso como árbitro en el que se haya dispuesto la anulación (total o parcial) del laudo? Sí (</w:t>
              <w:tab/>
              <w:t xml:space="preserve">) ¿Cuántos? (</w:t>
              <w:tab/>
              <w:t xml:space="preserve">) / No (</w:t>
              <w:tab/>
              <w:t xml:space="preserve">)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 ser “Sí”, especifique los casos: </w:t>
            </w:r>
          </w:p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left="149" w:right="228" w:firstLine="0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48">
      <w:pPr>
        <w:spacing w:line="276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ÁREAS DE ESPECIALIZACIÓN PARA REINSCRIPCIÓN EN LA NÓMINA DE ÁRBITROS DEL CENTRO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93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2"/>
        <w:gridCol w:w="4536"/>
        <w:tblGridChange w:id="0">
          <w:tblGrid>
            <w:gridCol w:w="4402"/>
            <w:gridCol w:w="453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2"/>
            <w:shd w:fill="ffdf9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9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jc w:val="both"/>
        <w:rPr>
          <w:rFonts w:ascii="Aptos" w:cs="Aptos" w:eastAsia="Aptos" w:hAnsi="Aptos"/>
          <w:b w:val="1"/>
          <w:bCs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u w:val="single"/>
          <w:rtl w:val="0"/>
        </w:rPr>
        <w:t xml:space="preserve">Si señaló Contrataciones Públicas o Contrataciones con el Estado, completar el siguiente cuestionario: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no menor de tres años en Contratación Pública en el sector público? (SI/NO)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detallando la experiencia correspondiente a los tres (3) últimos años:</w:t>
      </w:r>
    </w:p>
    <w:tbl>
      <w:tblPr>
        <w:tblStyle w:val="Table22"/>
        <w:tblpPr w:leftFromText="141" w:rightFromText="141" w:topFromText="0" w:bottomFromText="0" w:vertAnchor="page" w:horzAnchor="margin" w:tblpX="557" w:tblpY="1792"/>
        <w:tblW w:w="8495.0" w:type="dxa"/>
        <w:jc w:val="left"/>
        <w:tblLayout w:type="fixed"/>
        <w:tblLook w:val="0400"/>
      </w:tblPr>
      <w:tblGrid>
        <w:gridCol w:w="2258"/>
        <w:gridCol w:w="3828"/>
        <w:gridCol w:w="2409"/>
        <w:tblGridChange w:id="0">
          <w:tblGrid>
            <w:gridCol w:w="2258"/>
            <w:gridCol w:w="3828"/>
            <w:gridCol w:w="240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Contratación Pública en el sector público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line="276" w:lineRule="auto"/>
              <w:ind w:left="66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 / Empresa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no menor de tres años como árbitro o secretario arbitral en controversias vinculadas a Contratación Pública? (SI/NO)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con los arbitrajes en contratación pública en los que haya participado en los tres (3) últimos años: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417"/>
        <w:gridCol w:w="1985"/>
        <w:gridCol w:w="1984"/>
        <w:gridCol w:w="1134"/>
        <w:gridCol w:w="1276"/>
        <w:tblGridChange w:id="0">
          <w:tblGrid>
            <w:gridCol w:w="1413"/>
            <w:gridCol w:w="1417"/>
            <w:gridCol w:w="1985"/>
            <w:gridCol w:w="1984"/>
            <w:gridCol w:w="1134"/>
            <w:gridCol w:w="1276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Arbitrajes en Contratación Pública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left="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 Arbitral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Demandante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Demandado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f9f" w:val="clear"/>
          </w:tcPr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término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left="567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experiencia profesional no menor de tres años como en Contratación Pública en el sector privado? (SI/NO, detallar)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 detallando la experiencia correspondiente a los tres (3) últimos años:</w:t>
      </w:r>
    </w:p>
    <w:tbl>
      <w:tblPr>
        <w:tblStyle w:val="Table24"/>
        <w:tblpPr w:leftFromText="141" w:rightFromText="141" w:topFromText="0" w:bottomFromText="0" w:vertAnchor="page" w:horzAnchor="margin" w:tblpX="421" w:tblpY="11401"/>
        <w:tblW w:w="8646.0" w:type="dxa"/>
        <w:jc w:val="left"/>
        <w:tblLayout w:type="fixed"/>
        <w:tblLook w:val="0400"/>
      </w:tblPr>
      <w:tblGrid>
        <w:gridCol w:w="1837"/>
        <w:gridCol w:w="3828"/>
        <w:gridCol w:w="2981"/>
        <w:tblGridChange w:id="0">
          <w:tblGrid>
            <w:gridCol w:w="1837"/>
            <w:gridCol w:w="3828"/>
            <w:gridCol w:w="2981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en Contratación Pública en el sector privado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spacing w:line="276" w:lineRule="auto"/>
              <w:ind w:left="66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 / Empresa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df9f" w:val="clear"/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76" w:lineRule="auto"/>
        <w:rPr>
          <w:rFonts w:ascii="Aptos" w:cs="Aptos" w:eastAsia="Aptos" w:hAnsi="Aptos"/>
          <w:b w:val="1"/>
          <w:bCs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u w:val="single"/>
          <w:rtl w:val="0"/>
        </w:rPr>
        <w:t xml:space="preserve">Si desea ser considerado por el Centro para designaciones como Árbitro único o Presidente de Tribunal Arbitral completar la siguiente pregunta:</w:t>
      </w:r>
    </w:p>
    <w:p w:rsidR="00000000" w:rsidDel="00000000" w:rsidP="00000000" w:rsidRDefault="00000000" w:rsidRPr="00000000" w14:paraId="000001C8">
      <w:pPr>
        <w:spacing w:line="276" w:lineRule="auto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¿Cuenta con especialización en Derecho Administrativo, Contrataciones Públicas y Arbitraje? (SI/NO)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afirmativo, completar el siguiente cuadro: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50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253"/>
        <w:gridCol w:w="1417"/>
        <w:tblGridChange w:id="0">
          <w:tblGrid>
            <w:gridCol w:w="2835"/>
            <w:gridCol w:w="4253"/>
            <w:gridCol w:w="141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3"/>
            <w:shd w:fill="ffdf9f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Especializaciones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Firma: _________________________________</w:t>
        <w:tab/>
        <w:tab/>
        <w:t xml:space="preserve">Fecha: 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50" w:w="11920" w:orient="portrait"/>
      <w:pgMar w:bottom="1843" w:top="1843" w:left="1440" w:right="1440" w:header="720" w:footer="6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f386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-376236</wp:posOffset>
              </wp:positionV>
              <wp:extent cx="923925" cy="10096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-376236</wp:posOffset>
              </wp:positionV>
              <wp:extent cx="923925" cy="1009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4">
    <w:pPr>
      <w:rPr>
        <w:rFonts w:ascii="Aptos" w:cs="Aptos" w:eastAsia="Aptos" w:hAnsi="Aptos"/>
        <w:color w:val="244061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Completar este campo en caso la cuenta señalada corresponda a un banco extranjero.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Completar este campo en caso la cuenta señalada corresponda a un banco extranjero.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ind w:left="3969" w:right="69" w:firstLine="0"/>
      <w:jc w:val="righ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30/06/2026, vigente desde el 01/07/2026.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BQOOhQncinfBd7oTWdCgII6VQ==">CgMxLjA4AHIhMXJPdTZxeHVPaWtkb0Y2V25aZy0tZldBN2RDWXlJYnlv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2023-03-27T00:00:00Z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2024-07-22T00:00:00Z</vt:lpwstr>
  </property>
  <property fmtid="{D5CDD505-2E9C-101B-9397-08002B2CF9AE}" pid="5" name="Producer">
    <vt:lpwstr>Microsoft® Word 2019</vt:lpwstr>
  </property>
</Properties>
</file>